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9" w:rsidRDefault="007E43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RIQUEZAS</w:t>
      </w:r>
    </w:p>
    <w:p w:rsidR="00F15209" w:rsidRDefault="00F15209">
      <w:pPr>
        <w:spacing w:line="360" w:lineRule="auto"/>
        <w:ind w:firstLine="567"/>
        <w:jc w:val="center"/>
        <w:rPr>
          <w:rFonts w:ascii="Arial" w:hAnsi="Arial" w:cs="Arial"/>
        </w:rPr>
      </w:pP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F15209" w:rsidRDefault="00F15209">
      <w:pPr>
        <w:ind w:firstLine="567"/>
        <w:jc w:val="both"/>
        <w:rPr>
          <w:rFonts w:ascii="Arial" w:hAnsi="Arial" w:cs="Arial"/>
        </w:rPr>
      </w:pPr>
    </w:p>
    <w:p w:rsidR="00F15209" w:rsidRDefault="00F15209">
      <w:pPr>
        <w:ind w:firstLine="567"/>
        <w:jc w:val="center"/>
        <w:rPr>
          <w:rFonts w:ascii="Arial" w:hAnsi="Arial" w:cs="Arial"/>
        </w:rPr>
      </w:pP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muito tempo o ouro foi cobiçado pelos homens como símbolo de riqueza e ostentação. Pessoas morreram ou mataram pela posse desse metal precioso. Impérios foram construídos </w:t>
      </w:r>
      <w:r>
        <w:rPr>
          <w:rFonts w:ascii="Arial" w:hAnsi="Arial" w:cs="Arial"/>
        </w:rPr>
        <w:t>através da pilhagem e da usurpação dessa riqueza imperecível,</w:t>
      </w:r>
      <w:bookmarkStart w:id="0" w:name="_GoBack"/>
      <w:bookmarkEnd w:id="0"/>
      <w:r>
        <w:rPr>
          <w:rFonts w:ascii="Arial" w:hAnsi="Arial" w:cs="Arial"/>
        </w:rPr>
        <w:t xml:space="preserve"> segundo os padrões da Terra , do homem mundano.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Mas o tempo passa, os homens morrem; outros homens surgem, se apropriam dessas riquezas e também vão embora para o além, deixando esse metal para a</w:t>
      </w:r>
      <w:r>
        <w:rPr>
          <w:rFonts w:ascii="Arial" w:hAnsi="Arial" w:cs="Arial"/>
        </w:rPr>
        <w:t xml:space="preserve"> posse de outros. De geração em geração os valores continuam os mesmos. A posse do ouro é simbolo de riqueza e “status” até os dias de hoje e o fascínio continua o mesmo!!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Mas por que valorizamos tanto essas riquezas se elas são passageiras? Se para onde v</w:t>
      </w:r>
      <w:r>
        <w:rPr>
          <w:rFonts w:ascii="Arial" w:hAnsi="Arial" w:cs="Arial"/>
        </w:rPr>
        <w:t>amos após a morte não podemos levá-las?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homem valoriza essas riquezas materiais por não conhecer o mundo espiritual como deveria. Jesus veio trazer notícias desse mundo. Ele disse:” Não guardeis tesouros na Terra onde a traça e a ferrugem consomem e os l</w:t>
      </w:r>
      <w:r>
        <w:rPr>
          <w:rFonts w:ascii="Arial" w:hAnsi="Arial" w:cs="Arial"/>
        </w:rPr>
        <w:t xml:space="preserve">adrões roubam. Guardeis tesouros no céu (mundo espiritual) onde os tesouros são imperecíveis e a traça, a ferrugem e os ladrões não alcançam.” 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Mas qual eram esses tesouros que Jesus falava? Nós que estamos do outro lado da vida dizemos a vocês que estes t</w:t>
      </w:r>
      <w:r>
        <w:rPr>
          <w:rFonts w:ascii="Arial" w:hAnsi="Arial" w:cs="Arial"/>
        </w:rPr>
        <w:t xml:space="preserve">esouros espirituais são: O amor cristão, a sabedoria adquirida, a fé raciocinada e a esperança no futuro. 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Como vocês podem observar, esses são tesouros internos, adquiridos pelo espírito em sua jornada evolutiva e que se incorporam ao ser e permanecem com</w:t>
      </w:r>
      <w:r>
        <w:rPr>
          <w:rFonts w:ascii="Arial" w:hAnsi="Arial" w:cs="Arial"/>
        </w:rPr>
        <w:t xml:space="preserve"> ele pela eternidade. São aquisições perpétuas que nenhum ladrão pode roubar, pois a posse é interna e intransferível.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Não percam mais tempo com a posse do ouro , com as riquezas materiais e tudo que representa a posse passageira. Adquiram sabedoria atravé</w:t>
      </w:r>
      <w:r>
        <w:rPr>
          <w:rFonts w:ascii="Arial" w:hAnsi="Arial" w:cs="Arial"/>
        </w:rPr>
        <w:t xml:space="preserve">s do estudo do Evangelho de Nosso Senhor e das experiências adquiridas durante a vida . Reflitam sobre tudo que aprenderem. 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Desenvolvam o amor cristão em seus corações e desapeguem-se das coisas do mundo o tanto quanto puderem!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Tenham fé em Jesus e tenham</w:t>
      </w:r>
      <w:r>
        <w:rPr>
          <w:rFonts w:ascii="Arial" w:hAnsi="Arial" w:cs="Arial"/>
        </w:rPr>
        <w:t xml:space="preserve"> fé em nós também que somos seus seguidores. Não sejam como Tomé que precisou ver para crer. Sejam bem aventurados em acreditar sem ver, mas creiam através da razão, da lógica e do bom senso para que não caiam no fanatismo religioso. </w:t>
      </w:r>
    </w:p>
    <w:p w:rsidR="00F15209" w:rsidRDefault="007E439B">
      <w:pPr>
        <w:ind w:firstLine="567"/>
        <w:jc w:val="both"/>
        <w:rPr>
          <w:rFonts w:ascii="Arial;Tahoma;Helvetica;FreeSans" w:hAnsi="Arial;Tahoma;Helvetica;FreeSans"/>
          <w:color w:val="333333"/>
          <w:sz w:val="27"/>
        </w:rPr>
      </w:pPr>
      <w:r>
        <w:rPr>
          <w:rFonts w:ascii="Arial" w:hAnsi="Arial" w:cs="Arial"/>
        </w:rPr>
        <w:t>Analisem tudo , só re</w:t>
      </w:r>
      <w:r>
        <w:rPr>
          <w:rFonts w:ascii="Arial" w:hAnsi="Arial" w:cs="Arial"/>
        </w:rPr>
        <w:t xml:space="preserve">tenham o que for necessário!! (Paulo) 1 </w:t>
      </w:r>
      <w:r>
        <w:rPr>
          <w:rFonts w:ascii="Arial;Tahoma;Helvetica;FreeSans" w:hAnsi="Arial;Tahoma;Helvetica;FreeSans"/>
          <w:color w:val="333333"/>
          <w:sz w:val="27"/>
        </w:rPr>
        <w:t>Tessalonicenses 5: 21</w:t>
      </w: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Sejam ricos em espírito e receberão a herança prometida pelo Pai quando retornarem ao mundo espiritual!!</w:t>
      </w:r>
    </w:p>
    <w:p w:rsidR="00F15209" w:rsidRDefault="00F15209">
      <w:pPr>
        <w:ind w:firstLine="567"/>
        <w:jc w:val="both"/>
      </w:pPr>
    </w:p>
    <w:p w:rsidR="00F15209" w:rsidRDefault="007E43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Paz seja com todos e Viva Jesus!!!</w:t>
      </w:r>
    </w:p>
    <w:p w:rsidR="00F15209" w:rsidRDefault="00F15209">
      <w:pPr>
        <w:ind w:firstLine="567"/>
        <w:jc w:val="both"/>
        <w:rPr>
          <w:rFonts w:ascii="Arial" w:hAnsi="Arial" w:cs="Arial"/>
        </w:rPr>
      </w:pPr>
    </w:p>
    <w:p w:rsidR="00F15209" w:rsidRDefault="007E439B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F15209" w:rsidRDefault="007E4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Inspirado por  Irmã Amélia (espírito)</w:t>
      </w:r>
      <w:r>
        <w:rPr>
          <w:rFonts w:ascii="Arial" w:hAnsi="Arial" w:cs="Arial"/>
        </w:rPr>
        <w:t xml:space="preserve">                                   01/06/2015</w:t>
      </w:r>
    </w:p>
    <w:sectPr w:rsidR="00F152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Tahoma;Helvetica;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15209"/>
    <w:rsid w:val="007E439B"/>
    <w:rsid w:val="00F1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08E5-76B1-4943-9D07-2D13D9A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FreeSans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4A"/>
    <w:pPr>
      <w:widowControl w:val="0"/>
      <w:suppressAutoHyphens/>
    </w:pPr>
    <w:rPr>
      <w:rFonts w:cs="Liberation Serif"/>
      <w:color w:val="00000A"/>
      <w:sz w:val="24"/>
      <w:szCs w:val="24"/>
      <w:lang w:val="pt-PT" w:eastAsia="zh-CN"/>
    </w:rPr>
  </w:style>
  <w:style w:type="paragraph" w:styleId="Ttulo3">
    <w:name w:val="heading 3"/>
    <w:basedOn w:val="Heading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rsid w:val="0034044A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34044A"/>
    <w:pPr>
      <w:spacing w:after="140" w:line="288" w:lineRule="auto"/>
    </w:pPr>
  </w:style>
  <w:style w:type="paragraph" w:styleId="Lista">
    <w:name w:val="List"/>
    <w:basedOn w:val="TextBody"/>
    <w:uiPriority w:val="99"/>
    <w:rsid w:val="0034044A"/>
    <w:rPr>
      <w:rFonts w:cs="FreeSans"/>
    </w:rPr>
  </w:style>
  <w:style w:type="paragraph" w:styleId="Legenda">
    <w:name w:val="caption"/>
    <w:basedOn w:val="Normal"/>
    <w:uiPriority w:val="99"/>
    <w:qFormat/>
    <w:rsid w:val="003404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4044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2196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FELICIDADE</dc:title>
  <dc:creator>adminpgfn</dc:creator>
  <cp:lastModifiedBy>erinaldo</cp:lastModifiedBy>
  <cp:revision>3</cp:revision>
  <cp:lastPrinted>2015-05-27T14:24:00Z</cp:lastPrinted>
  <dcterms:created xsi:type="dcterms:W3CDTF">2015-05-29T13:51:00Z</dcterms:created>
  <dcterms:modified xsi:type="dcterms:W3CDTF">2016-01-11T19:44:00Z</dcterms:modified>
  <dc:language>pt-PT</dc:language>
</cp:coreProperties>
</file>